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CC5EAB" w14:textId="48CD1AF7" w:rsidR="00A75D63" w:rsidRPr="00290489" w:rsidRDefault="00A75D63">
      <w:pPr>
        <w:rPr>
          <w:rFonts w:ascii="Palatino Linotype" w:hAnsi="Palatino Linotype"/>
        </w:rPr>
      </w:pPr>
    </w:p>
    <w:p w14:paraId="1AD061B3" w14:textId="71ED0F87" w:rsidR="0083711F" w:rsidRPr="00290489" w:rsidRDefault="00EC336F" w:rsidP="003A6A18">
      <w:pPr>
        <w:pStyle w:val="ListParagraph"/>
        <w:tabs>
          <w:tab w:val="left" w:pos="4920"/>
        </w:tabs>
        <w:ind w:left="1080"/>
        <w:jc w:val="center"/>
        <w:rPr>
          <w:rFonts w:ascii="Palatino Linotype" w:hAnsi="Palatino Linotype"/>
          <w:sz w:val="32"/>
          <w:szCs w:val="32"/>
        </w:rPr>
      </w:pPr>
      <w:r w:rsidRPr="00290489">
        <w:rPr>
          <w:rFonts w:ascii="Palatino Linotype" w:hAnsi="Palatino Linotype"/>
          <w:sz w:val="32"/>
          <w:szCs w:val="32"/>
        </w:rPr>
        <w:t>GIỚI THIỆU KEYNOTE SPEAKERS</w:t>
      </w:r>
    </w:p>
    <w:p w14:paraId="2E79A495" w14:textId="77777777" w:rsidR="00EC336F" w:rsidRPr="00290489" w:rsidRDefault="00EC336F" w:rsidP="00EC336F">
      <w:pPr>
        <w:pStyle w:val="ListParagraph"/>
        <w:tabs>
          <w:tab w:val="left" w:pos="4920"/>
        </w:tabs>
        <w:ind w:left="1080"/>
        <w:jc w:val="center"/>
        <w:rPr>
          <w:rFonts w:ascii="Palatino Linotype" w:hAnsi="Palatino Linotype"/>
        </w:rPr>
      </w:pPr>
    </w:p>
    <w:p w14:paraId="1AF4EF93" w14:textId="22E94D06" w:rsidR="004F59D7" w:rsidRPr="00C41116" w:rsidRDefault="009771EF" w:rsidP="00C41116">
      <w:pPr>
        <w:tabs>
          <w:tab w:val="left" w:pos="4920"/>
        </w:tabs>
        <w:rPr>
          <w:rFonts w:ascii="Palatino Linotype" w:hAnsi="Palatino Linotype"/>
          <w:sz w:val="22"/>
          <w:szCs w:val="22"/>
        </w:rPr>
      </w:pPr>
      <w:bookmarkStart w:id="0" w:name="_GoBack"/>
      <w:bookmarkEnd w:id="0"/>
      <w:r w:rsidRPr="00C41116">
        <w:rPr>
          <w:rFonts w:ascii="Palatino Linotype" w:hAnsi="Palatino Linotype"/>
          <w:sz w:val="22"/>
          <w:szCs w:val="22"/>
        </w:rPr>
        <w:t xml:space="preserve">Tham </w:t>
      </w:r>
      <w:proofErr w:type="spellStart"/>
      <w:r w:rsidRPr="00C41116">
        <w:rPr>
          <w:rFonts w:ascii="Palatino Linotype" w:hAnsi="Palatino Linotype"/>
          <w:sz w:val="22"/>
          <w:szCs w:val="22"/>
        </w:rPr>
        <w:t>dự</w:t>
      </w:r>
      <w:proofErr w:type="spellEnd"/>
      <w:r w:rsidRPr="00C41116">
        <w:rPr>
          <w:rFonts w:ascii="Palatino Linotype" w:hAnsi="Palatino Linotype"/>
          <w:sz w:val="22"/>
          <w:szCs w:val="22"/>
        </w:rPr>
        <w:t xml:space="preserve"> </w:t>
      </w:r>
      <w:proofErr w:type="spellStart"/>
      <w:r w:rsidRPr="00C41116">
        <w:rPr>
          <w:rFonts w:ascii="Palatino Linotype" w:hAnsi="Palatino Linotype"/>
          <w:sz w:val="22"/>
          <w:szCs w:val="22"/>
        </w:rPr>
        <w:t>buổi</w:t>
      </w:r>
      <w:proofErr w:type="spellEnd"/>
      <w:r w:rsidRPr="00C41116">
        <w:rPr>
          <w:rFonts w:ascii="Palatino Linotype" w:hAnsi="Palatino Linotype"/>
          <w:sz w:val="22"/>
          <w:szCs w:val="22"/>
        </w:rPr>
        <w:t xml:space="preserve"> Hội thảo, về </w:t>
      </w:r>
      <w:proofErr w:type="spellStart"/>
      <w:r w:rsidRPr="00C41116">
        <w:rPr>
          <w:rFonts w:ascii="Palatino Linotype" w:hAnsi="Palatino Linotype"/>
          <w:sz w:val="22"/>
          <w:szCs w:val="22"/>
        </w:rPr>
        <w:t>phía</w:t>
      </w:r>
      <w:proofErr w:type="spellEnd"/>
      <w:r w:rsidRPr="00C41116">
        <w:rPr>
          <w:rFonts w:ascii="Palatino Linotype" w:hAnsi="Palatino Linotype"/>
          <w:sz w:val="22"/>
          <w:szCs w:val="22"/>
        </w:rPr>
        <w:t xml:space="preserve"> </w:t>
      </w:r>
      <w:proofErr w:type="spellStart"/>
      <w:r w:rsidRPr="00C41116">
        <w:rPr>
          <w:rFonts w:ascii="Palatino Linotype" w:hAnsi="Palatino Linotype"/>
          <w:sz w:val="22"/>
          <w:szCs w:val="22"/>
        </w:rPr>
        <w:t>khách</w:t>
      </w:r>
      <w:proofErr w:type="spellEnd"/>
      <w:r w:rsidRPr="00C41116">
        <w:rPr>
          <w:rFonts w:ascii="Palatino Linotype" w:hAnsi="Palatino Linotype"/>
          <w:sz w:val="22"/>
          <w:szCs w:val="22"/>
        </w:rPr>
        <w:t xml:space="preserve"> mời có sự tham </w:t>
      </w:r>
      <w:proofErr w:type="spellStart"/>
      <w:r w:rsidRPr="00C41116">
        <w:rPr>
          <w:rFonts w:ascii="Palatino Linotype" w:hAnsi="Palatino Linotype"/>
          <w:sz w:val="22"/>
          <w:szCs w:val="22"/>
        </w:rPr>
        <w:t>dự</w:t>
      </w:r>
      <w:proofErr w:type="spellEnd"/>
      <w:r w:rsidRPr="00C41116">
        <w:rPr>
          <w:rFonts w:ascii="Palatino Linotype" w:hAnsi="Palatino Linotype"/>
          <w:sz w:val="22"/>
          <w:szCs w:val="22"/>
        </w:rPr>
        <w:t xml:space="preserve"> của 4 chuyên gia tâm lý học đầu ngành đến từ Hoa Kỳ:</w:t>
      </w:r>
    </w:p>
    <w:p w14:paraId="6B3CA1A4" w14:textId="77777777" w:rsidR="009771EF" w:rsidRPr="00290489" w:rsidRDefault="009771EF" w:rsidP="00B23F84">
      <w:pPr>
        <w:pStyle w:val="ListParagraph"/>
        <w:tabs>
          <w:tab w:val="left" w:pos="4920"/>
        </w:tabs>
        <w:ind w:left="180"/>
        <w:rPr>
          <w:rFonts w:ascii="Palatino Linotype" w:hAnsi="Palatino Linotype"/>
        </w:rPr>
      </w:pPr>
    </w:p>
    <w:tbl>
      <w:tblPr>
        <w:tblStyle w:val="TableGrid"/>
        <w:tblW w:w="9468" w:type="dxa"/>
        <w:tblInd w:w="180" w:type="dxa"/>
        <w:tblLook w:val="04A0" w:firstRow="1" w:lastRow="0" w:firstColumn="1" w:lastColumn="0" w:noHBand="0" w:noVBand="1"/>
      </w:tblPr>
      <w:tblGrid>
        <w:gridCol w:w="2536"/>
        <w:gridCol w:w="6932"/>
      </w:tblGrid>
      <w:tr w:rsidR="003D10B4" w:rsidRPr="00A931EC" w14:paraId="13E50109" w14:textId="77777777" w:rsidTr="00FE1E25">
        <w:tc>
          <w:tcPr>
            <w:tcW w:w="9468" w:type="dxa"/>
            <w:gridSpan w:val="2"/>
            <w:vAlign w:val="center"/>
          </w:tcPr>
          <w:p w14:paraId="10291A5C" w14:textId="179FFCE3" w:rsidR="003D10B4" w:rsidRPr="00A931EC" w:rsidRDefault="003D10B4" w:rsidP="00B23F84">
            <w:pPr>
              <w:pStyle w:val="ListParagraph"/>
              <w:tabs>
                <w:tab w:val="left" w:pos="4920"/>
              </w:tabs>
              <w:ind w:left="0"/>
              <w:rPr>
                <w:rFonts w:ascii="Palatino Linotype" w:hAnsi="Palatino Linotype"/>
                <w:b/>
              </w:rPr>
            </w:pPr>
            <w:r w:rsidRPr="00A931EC">
              <w:rPr>
                <w:rFonts w:ascii="Palatino Linotype" w:hAnsi="Palatino Linotype"/>
                <w:b/>
              </w:rPr>
              <w:t xml:space="preserve">Đại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diện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CASP-I</w:t>
            </w:r>
          </w:p>
        </w:tc>
      </w:tr>
      <w:tr w:rsidR="009771EF" w:rsidRPr="00A931EC" w14:paraId="22A5A849" w14:textId="77777777" w:rsidTr="003D10B4">
        <w:tc>
          <w:tcPr>
            <w:tcW w:w="2536" w:type="dxa"/>
            <w:vAlign w:val="center"/>
          </w:tcPr>
          <w:p w14:paraId="7EFEB76E" w14:textId="35501889" w:rsidR="009771EF" w:rsidRPr="00A931EC" w:rsidRDefault="009771EF" w:rsidP="00D25BEE">
            <w:pPr>
              <w:pStyle w:val="ListParagraph"/>
              <w:tabs>
                <w:tab w:val="left" w:pos="4920"/>
              </w:tabs>
              <w:ind w:left="0"/>
              <w:jc w:val="center"/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noProof/>
              </w:rPr>
              <w:drawing>
                <wp:inline distT="0" distB="0" distL="0" distR="0" wp14:anchorId="5CCA19FB" wp14:editId="5053A6B2">
                  <wp:extent cx="1397000" cy="1651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known.jpe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65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2" w:type="dxa"/>
          </w:tcPr>
          <w:p w14:paraId="26926EDD" w14:textId="7D5933BB" w:rsidR="009771EF" w:rsidRPr="00A931EC" w:rsidRDefault="009771EF" w:rsidP="00B23F84">
            <w:pPr>
              <w:pStyle w:val="ListParagraph"/>
              <w:tabs>
                <w:tab w:val="left" w:pos="4920"/>
              </w:tabs>
              <w:ind w:left="0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="001E741B"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="001E741B"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="001E741B" w:rsidRPr="00A931EC">
              <w:rPr>
                <w:rFonts w:ascii="Palatino Linotype" w:hAnsi="Palatino Linotype"/>
                <w:b/>
              </w:rPr>
              <w:t xml:space="preserve"> Michae</w:t>
            </w:r>
            <w:r w:rsidRPr="00A931EC">
              <w:rPr>
                <w:rFonts w:ascii="Palatino Linotype" w:hAnsi="Palatino Linotype"/>
                <w:b/>
              </w:rPr>
              <w:t>l Hass</w:t>
            </w:r>
          </w:p>
          <w:p w14:paraId="1CE78BBC" w14:textId="77777777" w:rsidR="006145C0" w:rsidRPr="00A931EC" w:rsidRDefault="006145C0" w:rsidP="00B23F84">
            <w:pPr>
              <w:pStyle w:val="ListParagraph"/>
              <w:tabs>
                <w:tab w:val="left" w:pos="4920"/>
              </w:tabs>
              <w:ind w:left="0"/>
              <w:rPr>
                <w:rFonts w:ascii="Palatino Linotype" w:hAnsi="Palatino Linotype"/>
                <w:b/>
              </w:rPr>
            </w:pPr>
          </w:p>
          <w:p w14:paraId="6E9188DA" w14:textId="19B62C23" w:rsidR="00B5466E" w:rsidRPr="00A931EC" w:rsidRDefault="00B5466E" w:rsidP="0029048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Palatino Linotype" w:eastAsia="Times New Roman" w:hAnsi="Palatino Linotype" w:cs="Courier New"/>
                <w:color w:val="212121"/>
              </w:rPr>
            </w:pP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Ông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là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Giáo sư Thực hành Học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thuật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của chương trình đào tạo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>Tham vấn và Tâm lý học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Trường học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và Phó Giám đốc của chương trình đào tạo Tiến sỹ Giáo dục với trọng tâm trong Tâm lý học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Học đường tại Đại học Chapman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. Ông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ta đồng thời là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Giáo sư Nhi khoa tại Đại học California, Trường Y khoa Irvine.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>Tiến sĩ Hass đã có hơn 25 năm kinh nghiệm là chuyên gia Tâm lý Học đường và Tâm lý Trị liệu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. 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Ông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có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giấy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phép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thực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hành bang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California với tư cách là nhà Tâm lý học Giáo dục, Chuyên gia Hôn nhân và Gia đình, </w:t>
            </w:r>
            <w:proofErr w:type="gramStart"/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>và</w:t>
            </w:r>
            <w:proofErr w:type="gramEnd"/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Tâm lý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lâm sàng. Tiến sĩ Hass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hiện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là Tổng biên tập của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chuyên san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Tâm lý học Đương đại.</w:t>
            </w:r>
          </w:p>
          <w:p w14:paraId="014D3547" w14:textId="77777777" w:rsidR="00C512F9" w:rsidRPr="00A931EC" w:rsidRDefault="00C512F9" w:rsidP="00D25BEE">
            <w:pPr>
              <w:tabs>
                <w:tab w:val="left" w:pos="4920"/>
              </w:tabs>
              <w:jc w:val="both"/>
              <w:rPr>
                <w:rFonts w:ascii="Palatino Linotype" w:hAnsi="Palatino Linotype"/>
              </w:rPr>
            </w:pPr>
          </w:p>
          <w:p w14:paraId="610C658A" w14:textId="603C0A2E" w:rsidR="000917E2" w:rsidRPr="00A931EC" w:rsidRDefault="001E741B" w:rsidP="000917E2">
            <w:pPr>
              <w:pStyle w:val="ListParagraph"/>
              <w:numPr>
                <w:ilvl w:val="0"/>
                <w:numId w:val="31"/>
              </w:numPr>
              <w:tabs>
                <w:tab w:val="left" w:pos="4920"/>
              </w:tabs>
              <w:jc w:val="both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Michael </w:t>
            </w:r>
            <w:r w:rsidR="00546DCA" w:rsidRPr="00A931EC">
              <w:rPr>
                <w:rFonts w:ascii="Palatino Linotype" w:hAnsi="Palatino Linotype"/>
                <w:b/>
              </w:rPr>
              <w:t>Hass</w:t>
            </w:r>
            <w:r w:rsidR="00326741" w:rsidRPr="00A931EC">
              <w:rPr>
                <w:rFonts w:ascii="Palatino Linotype" w:hAnsi="Palatino Linotype"/>
                <w:b/>
              </w:rPr>
              <w:t xml:space="preserve">: </w:t>
            </w:r>
            <w:r w:rsidR="000917E2" w:rsidRPr="00A931EC">
              <w:rPr>
                <w:rFonts w:ascii="Palatino Linotype" w:hAnsi="Palatino Linotype"/>
                <w:b/>
              </w:rPr>
              <w:t xml:space="preserve">Chủ </w:t>
            </w:r>
            <w:proofErr w:type="spellStart"/>
            <w:r w:rsidR="000917E2" w:rsidRPr="00A931EC">
              <w:rPr>
                <w:rFonts w:ascii="Palatino Linotype" w:hAnsi="Palatino Linotype"/>
                <w:b/>
              </w:rPr>
              <w:t>tịch</w:t>
            </w:r>
            <w:proofErr w:type="spellEnd"/>
            <w:r w:rsidR="000917E2" w:rsidRPr="00A931EC">
              <w:rPr>
                <w:rFonts w:ascii="Palatino Linotype" w:hAnsi="Palatino Linotype"/>
                <w:b/>
              </w:rPr>
              <w:t xml:space="preserve"> CASP-I</w:t>
            </w:r>
          </w:p>
          <w:p w14:paraId="0CD0003C" w14:textId="57AD2329" w:rsidR="001E741B" w:rsidRPr="00A931EC" w:rsidRDefault="00B5466E" w:rsidP="003701FA">
            <w:pPr>
              <w:pStyle w:val="ListParagraph"/>
              <w:tabs>
                <w:tab w:val="left" w:pos="4920"/>
              </w:tabs>
              <w:jc w:val="both"/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b/>
              </w:rPr>
              <w:t xml:space="preserve">Chủ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bút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Chuyên san Khoa học – Giáo sư Đ</w:t>
            </w:r>
            <w:r w:rsidR="00326741" w:rsidRPr="00A931EC">
              <w:rPr>
                <w:rFonts w:ascii="Palatino Linotype" w:hAnsi="Palatino Linotype"/>
                <w:b/>
              </w:rPr>
              <w:t xml:space="preserve">ại học – Chuyên gia </w:t>
            </w:r>
            <w:r w:rsidRPr="00A931EC">
              <w:rPr>
                <w:rFonts w:ascii="Palatino Linotype" w:hAnsi="Palatino Linotype"/>
                <w:b/>
              </w:rPr>
              <w:t>T</w:t>
            </w:r>
            <w:r w:rsidR="00326741" w:rsidRPr="00A931EC">
              <w:rPr>
                <w:rFonts w:ascii="Palatino Linotype" w:hAnsi="Palatino Linotype"/>
                <w:b/>
              </w:rPr>
              <w:t xml:space="preserve">âm lý </w:t>
            </w:r>
          </w:p>
        </w:tc>
      </w:tr>
      <w:tr w:rsidR="009771EF" w:rsidRPr="00A931EC" w14:paraId="4ED4C9A3" w14:textId="77777777" w:rsidTr="003D10B4">
        <w:tc>
          <w:tcPr>
            <w:tcW w:w="2536" w:type="dxa"/>
            <w:vAlign w:val="center"/>
          </w:tcPr>
          <w:p w14:paraId="4835AB9F" w14:textId="11238AE9" w:rsidR="009771EF" w:rsidRPr="00A931EC" w:rsidRDefault="00B5466E" w:rsidP="00D25BEE">
            <w:pPr>
              <w:pStyle w:val="ListParagraph"/>
              <w:tabs>
                <w:tab w:val="left" w:pos="4920"/>
              </w:tabs>
              <w:ind w:left="0"/>
              <w:jc w:val="center"/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noProof/>
              </w:rPr>
              <w:drawing>
                <wp:inline distT="0" distB="0" distL="0" distR="0" wp14:anchorId="6917468A" wp14:editId="3504B86A">
                  <wp:extent cx="1254760" cy="1675130"/>
                  <wp:effectExtent l="0" t="0" r="2540" b="1270"/>
                  <wp:docPr id="7" name="Picture 7" descr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67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2" w:type="dxa"/>
          </w:tcPr>
          <w:p w14:paraId="1407F230" w14:textId="77777777" w:rsidR="009771EF" w:rsidRPr="00A931EC" w:rsidRDefault="00030FB7" w:rsidP="00B23F84">
            <w:pPr>
              <w:pStyle w:val="ListParagraph"/>
              <w:tabs>
                <w:tab w:val="left" w:pos="4920"/>
              </w:tabs>
              <w:ind w:left="0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Lê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Nguyên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Phương</w:t>
            </w:r>
          </w:p>
          <w:p w14:paraId="0CC5D776" w14:textId="77777777" w:rsidR="006145C0" w:rsidRPr="00A931EC" w:rsidRDefault="006145C0" w:rsidP="00B23F84">
            <w:pPr>
              <w:pStyle w:val="ListParagraph"/>
              <w:tabs>
                <w:tab w:val="left" w:pos="4920"/>
              </w:tabs>
              <w:ind w:left="0"/>
              <w:rPr>
                <w:rFonts w:ascii="Palatino Linotype" w:hAnsi="Palatino Linotype"/>
                <w:b/>
              </w:rPr>
            </w:pPr>
          </w:p>
          <w:p w14:paraId="6FB87F0C" w14:textId="01A92998" w:rsidR="00B5466E" w:rsidRPr="00A931EC" w:rsidRDefault="00B5466E" w:rsidP="00A931EC">
            <w:pPr>
              <w:pStyle w:val="HTMLPreformatted"/>
              <w:shd w:val="clear" w:color="auto" w:fill="FFFFFF"/>
              <w:jc w:val="both"/>
              <w:rPr>
                <w:rFonts w:ascii="Palatino Linotype" w:hAnsi="Palatino Linotype"/>
                <w:color w:val="212121"/>
                <w:sz w:val="22"/>
                <w:szCs w:val="22"/>
              </w:rPr>
            </w:pP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là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chuyên gia Tâm lý Học đường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của Học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khu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Long Beach và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từng là giảng viên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thỉnh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giảng của chương trình đào tạo ngành Tâm lý và Tham vấn Học đường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tại Đại học Chapman và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Đại học bang California, Long Beach.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Ông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là chuyên gia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tham vấn trong trường phải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Liệu pháp Nhận thức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hánh niệm và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trường phải Thân Nghiệm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.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đã nhận được giải thưởng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Thực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hành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Tâm lý Học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đường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Quốc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tế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Kiệt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xuất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của Hiệp hội Tâm lý Học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đường Thế giới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(ISPA)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và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tài trợ của chương trình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Fulbright Specialist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của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Bộ Ngoại giao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Hoa Kỳ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>.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là người sáng lập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Hiệp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hội Phát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triển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Tâm lý Học đường Thế giới (CASP-I) và là cựu chủ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tịch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của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tổ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chức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này. 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đồng thời là tác giả của bộ sách Dạy Con Trong Hoang Mang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xuất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bản tại Việt Nam.  Trong hơn 10 năm qua,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là người tích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cực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vận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động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cho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sự phát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triển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ngành, nghề và dịch vụ Tâm lý Học đường tại Việt Nam.</w:t>
            </w:r>
          </w:p>
          <w:p w14:paraId="2D932708" w14:textId="77777777" w:rsidR="00C512F9" w:rsidRPr="00A931EC" w:rsidRDefault="00C512F9" w:rsidP="0079258E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</w:rPr>
            </w:pPr>
          </w:p>
          <w:p w14:paraId="43765EF7" w14:textId="2F25EF57" w:rsidR="000917E2" w:rsidRPr="00A931EC" w:rsidRDefault="000917E2" w:rsidP="0079258E">
            <w:pPr>
              <w:pStyle w:val="ListParagraph"/>
              <w:numPr>
                <w:ilvl w:val="0"/>
                <w:numId w:val="31"/>
              </w:numPr>
              <w:tabs>
                <w:tab w:val="left" w:pos="4920"/>
              </w:tabs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Lê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Nguyên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Phương: </w:t>
            </w:r>
            <w:r w:rsidR="0079258E" w:rsidRPr="00A931EC">
              <w:rPr>
                <w:rFonts w:ascii="Palatino Linotype" w:hAnsi="Palatino Linotype"/>
                <w:b/>
              </w:rPr>
              <w:t>Người sáng lập CASP-I</w:t>
            </w:r>
          </w:p>
          <w:p w14:paraId="4E05C7F4" w14:textId="1F1F1DBF" w:rsidR="0079258E" w:rsidRPr="00A931EC" w:rsidRDefault="008E5769" w:rsidP="0099052B">
            <w:pPr>
              <w:pStyle w:val="ListParagraph"/>
              <w:tabs>
                <w:tab w:val="left" w:pos="4920"/>
              </w:tabs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b/>
              </w:rPr>
              <w:t>Tác giả</w:t>
            </w:r>
            <w:r w:rsidR="0099052B" w:rsidRPr="00A931EC">
              <w:rPr>
                <w:rFonts w:ascii="Palatino Linotype" w:hAnsi="Palatino Linotype"/>
                <w:b/>
              </w:rPr>
              <w:t xml:space="preserve"> - Chuyên gia tâm lý</w:t>
            </w:r>
          </w:p>
        </w:tc>
      </w:tr>
      <w:tr w:rsidR="003D10B4" w:rsidRPr="00A931EC" w14:paraId="21A82EFC" w14:textId="77777777" w:rsidTr="00EB07AC">
        <w:tc>
          <w:tcPr>
            <w:tcW w:w="9468" w:type="dxa"/>
            <w:gridSpan w:val="2"/>
            <w:vAlign w:val="center"/>
          </w:tcPr>
          <w:p w14:paraId="46BB7C9B" w14:textId="56AFB3D7" w:rsidR="003D10B4" w:rsidRPr="00A931EC" w:rsidRDefault="00C512F9" w:rsidP="00223873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r w:rsidRPr="00A931EC">
              <w:rPr>
                <w:rFonts w:ascii="Palatino Linotype" w:hAnsi="Palatino Linotype"/>
                <w:b/>
              </w:rPr>
              <w:lastRenderedPageBreak/>
              <w:t>Keynote Speaker</w:t>
            </w:r>
          </w:p>
        </w:tc>
      </w:tr>
      <w:tr w:rsidR="009771EF" w:rsidRPr="00A931EC" w14:paraId="5DAE258C" w14:textId="77777777" w:rsidTr="003D10B4">
        <w:tc>
          <w:tcPr>
            <w:tcW w:w="2536" w:type="dxa"/>
            <w:vAlign w:val="center"/>
          </w:tcPr>
          <w:p w14:paraId="54483E91" w14:textId="4D89C5A7" w:rsidR="009771EF" w:rsidRPr="00A931EC" w:rsidRDefault="007C3295" w:rsidP="007C3295">
            <w:pPr>
              <w:pStyle w:val="ListParagraph"/>
              <w:tabs>
                <w:tab w:val="left" w:pos="4920"/>
              </w:tabs>
              <w:ind w:left="0"/>
              <w:jc w:val="center"/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noProof/>
              </w:rPr>
              <w:drawing>
                <wp:inline distT="0" distB="0" distL="0" distR="0" wp14:anchorId="39707375" wp14:editId="2DDCC54B">
                  <wp:extent cx="1328820" cy="1984957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URPHY-0021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845" cy="1987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2" w:type="dxa"/>
          </w:tcPr>
          <w:p w14:paraId="7BA99C63" w14:textId="01B547A2" w:rsidR="009771EF" w:rsidRPr="00A931EC" w:rsidRDefault="00A1730E" w:rsidP="00223873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John J.</w:t>
            </w:r>
            <w:r w:rsidR="00181CB4" w:rsidRPr="00A931EC">
              <w:rPr>
                <w:rFonts w:ascii="Palatino Linotype" w:hAnsi="Palatino Linotype"/>
                <w:b/>
              </w:rPr>
              <w:t xml:space="preserve"> </w:t>
            </w:r>
            <w:r w:rsidRPr="00A931EC">
              <w:rPr>
                <w:rFonts w:ascii="Palatino Linotype" w:hAnsi="Palatino Linotype"/>
                <w:b/>
              </w:rPr>
              <w:t>Murphy</w:t>
            </w:r>
          </w:p>
          <w:p w14:paraId="6BF5E600" w14:textId="77777777" w:rsidR="006145C0" w:rsidRPr="00A931EC" w:rsidRDefault="006145C0" w:rsidP="00223873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</w:p>
          <w:p w14:paraId="69B6ECE9" w14:textId="032A6734" w:rsidR="006145C0" w:rsidRPr="00A931EC" w:rsidRDefault="006145C0" w:rsidP="00A931E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Palatino Linotype" w:eastAsia="Times New Roman" w:hAnsi="Palatino Linotype" w:cs="Courier New"/>
                <w:color w:val="212121"/>
              </w:rPr>
            </w:pP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Ông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là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G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iáo sư Tâm lý và Tham vấn của Đại học Central Arkansas (Hoa Kỳ) và là một chuyên gia, tác giả, và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nhà đào tạo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các phương pháp hợp tác và tập trung vào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giải pháp với những người trẻ tuổi, người chăm sóc, và trường học.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Sách của ông đã được dịch ra nhiều thứ tiếng, và ông đã nhận được giải thưởng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“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Nhà văn Tham vấn Học đường Hoa Kỳ (ASCA)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Trong Năm”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cho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tác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phẩm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Tham vấn T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ập trung vào Giải pháp trong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>Học đường.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>, hiện đang trong ấn bản thứ ba.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Các tác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phẩm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của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ông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đã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được giới thiệu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trong tác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phẩm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Switch, sách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bán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chạy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nhất trong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danh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mục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của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tờ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New York 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>Times và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trong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loạt phim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DVD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đào tạo nổi tiếng, Liệu pháp Trẻ em với các Chuyên gia. Ngoài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ra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ông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còn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là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chuyên gia</w:t>
            </w:r>
            <w:r w:rsidRPr="00A931EC">
              <w:rPr>
                <w:rFonts w:ascii="Palatino Linotype" w:eastAsia="Times New Roman" w:hAnsi="Palatino Linotype" w:cs="Courier New"/>
                <w:color w:val="212121"/>
                <w:lang w:val="vi-VN"/>
              </w:rPr>
              <w:t xml:space="preserve"> Tư vấn / Huấn luyện viên cho Hiệp hội Tâm lý học Bắc Mỹ (NACPA) và Giám đốc dự án </w:t>
            </w:r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Tâm </w:t>
            </w:r>
            <w:proofErr w:type="spellStart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>Hồn</w:t>
            </w:r>
            <w:proofErr w:type="spellEnd"/>
            <w:r w:rsidRPr="00A931EC">
              <w:rPr>
                <w:rFonts w:ascii="Palatino Linotype" w:eastAsia="Times New Roman" w:hAnsi="Palatino Linotype" w:cs="Courier New"/>
                <w:color w:val="212121"/>
              </w:rPr>
              <w:t xml:space="preserve"> Chuyển Hóa.</w:t>
            </w:r>
          </w:p>
          <w:p w14:paraId="00A8F1B4" w14:textId="77777777" w:rsidR="006145C0" w:rsidRPr="00A931EC" w:rsidRDefault="006145C0" w:rsidP="006145C0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Palatino Linotype" w:eastAsia="Times New Roman" w:hAnsi="Palatino Linotype" w:cs="Courier New"/>
                <w:color w:val="212121"/>
              </w:rPr>
            </w:pPr>
          </w:p>
          <w:p w14:paraId="2417EBB2" w14:textId="7CFF5F3F" w:rsidR="00C13EEA" w:rsidRPr="00A931EC" w:rsidRDefault="00C13EEA" w:rsidP="00A931EC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</w:rPr>
              <w:t>sĩ</w:t>
            </w:r>
            <w:proofErr w:type="spellEnd"/>
            <w:r w:rsidRPr="00A931EC">
              <w:rPr>
                <w:rFonts w:ascii="Palatino Linotype" w:hAnsi="Palatino Linotype"/>
              </w:rPr>
              <w:t xml:space="preserve"> Murphy sẽ có bài </w:t>
            </w:r>
            <w:proofErr w:type="spellStart"/>
            <w:r w:rsidRPr="00A931EC">
              <w:rPr>
                <w:rFonts w:ascii="Palatino Linotype" w:hAnsi="Palatino Linotype"/>
              </w:rPr>
              <w:t>thuyết</w:t>
            </w:r>
            <w:proofErr w:type="spellEnd"/>
            <w:r w:rsidRPr="00A931EC">
              <w:rPr>
                <w:rFonts w:ascii="Palatino Linotype" w:hAnsi="Palatino Linotype"/>
              </w:rPr>
              <w:t xml:space="preserve"> trình tại hội thảo với tiêu đề: </w:t>
            </w:r>
            <w:r w:rsidR="006145C0" w:rsidRPr="00A931EC">
              <w:rPr>
                <w:rFonts w:ascii="Palatino Linotype" w:hAnsi="Palatino Linotype"/>
              </w:rPr>
              <w:t xml:space="preserve">Điều </w:t>
            </w:r>
            <w:proofErr w:type="spellStart"/>
            <w:r w:rsidR="006145C0" w:rsidRPr="00A931EC">
              <w:rPr>
                <w:rFonts w:ascii="Palatino Linotype" w:hAnsi="Palatino Linotype"/>
              </w:rPr>
              <w:t>Duy</w:t>
            </w:r>
            <w:proofErr w:type="spellEnd"/>
            <w:r w:rsidR="006145C0" w:rsidRPr="00A931EC">
              <w:rPr>
                <w:rFonts w:ascii="Palatino Linotype" w:hAnsi="Palatino Linotype"/>
              </w:rPr>
              <w:t xml:space="preserve"> Nhất Để Trở Thành Một Chuyên Gia Tâm Lý Học Đường </w:t>
            </w:r>
            <w:proofErr w:type="spellStart"/>
            <w:r w:rsidR="006145C0" w:rsidRPr="00A931EC">
              <w:rPr>
                <w:rFonts w:ascii="Palatino Linotype" w:hAnsi="Palatino Linotype"/>
              </w:rPr>
              <w:t>Giỏi</w:t>
            </w:r>
            <w:proofErr w:type="spellEnd"/>
            <w:r w:rsidR="006145C0" w:rsidRPr="00A931EC">
              <w:rPr>
                <w:rFonts w:ascii="Palatino Linotype" w:hAnsi="Palatino Linotype"/>
              </w:rPr>
              <w:t xml:space="preserve"> Hơn [</w:t>
            </w:r>
            <w:r w:rsidRPr="00A931EC">
              <w:rPr>
                <w:rFonts w:ascii="Palatino Linotype" w:hAnsi="Palatino Linotype"/>
              </w:rPr>
              <w:t>The “One Thing” to Becoming a Better School Psychologist</w:t>
            </w:r>
            <w:r w:rsidR="006145C0" w:rsidRPr="00A931EC">
              <w:rPr>
                <w:rFonts w:ascii="Palatino Linotype" w:hAnsi="Palatino Linotype"/>
              </w:rPr>
              <w:t>]</w:t>
            </w:r>
          </w:p>
          <w:p w14:paraId="15DC9899" w14:textId="77777777" w:rsidR="00665BA1" w:rsidRPr="00A931EC" w:rsidRDefault="00665BA1" w:rsidP="00223873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</w:p>
          <w:p w14:paraId="72951E09" w14:textId="6F226601" w:rsidR="00665BA1" w:rsidRPr="00A931EC" w:rsidRDefault="008753CA" w:rsidP="00223873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r w:rsidRPr="00A931EC">
              <w:rPr>
                <w:rFonts w:ascii="Palatino Linotype" w:hAnsi="Palatino Linotype"/>
                <w:b/>
              </w:rPr>
              <w:t xml:space="preserve">=&gt;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John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J.Murphy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: Giáo sư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hàng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đầu về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Thực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hành Tập trung vào Giải pháp –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Diễn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giả &amp; Nhà đào tạo được yêu thích nhất trên thế giới về sức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khoẻ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 xml:space="preserve"> tâm </w:t>
            </w:r>
            <w:proofErr w:type="spellStart"/>
            <w:r w:rsidR="00665BA1" w:rsidRPr="00A931EC">
              <w:rPr>
                <w:rFonts w:ascii="Palatino Linotype" w:hAnsi="Palatino Linotype"/>
                <w:b/>
              </w:rPr>
              <w:t>thần</w:t>
            </w:r>
            <w:proofErr w:type="spellEnd"/>
            <w:r w:rsidR="00665BA1" w:rsidRPr="00A931EC">
              <w:rPr>
                <w:rFonts w:ascii="Palatino Linotype" w:hAnsi="Palatino Linotype"/>
                <w:b/>
              </w:rPr>
              <w:t>.</w:t>
            </w:r>
          </w:p>
        </w:tc>
      </w:tr>
      <w:tr w:rsidR="009771EF" w:rsidRPr="00A931EC" w14:paraId="420804B2" w14:textId="77777777" w:rsidTr="003D10B4">
        <w:tc>
          <w:tcPr>
            <w:tcW w:w="2536" w:type="dxa"/>
            <w:vAlign w:val="center"/>
          </w:tcPr>
          <w:p w14:paraId="7CE34372" w14:textId="23563931" w:rsidR="009771EF" w:rsidRPr="00A931EC" w:rsidRDefault="00977F76" w:rsidP="00981418">
            <w:pPr>
              <w:pStyle w:val="ListParagraph"/>
              <w:tabs>
                <w:tab w:val="left" w:pos="4920"/>
              </w:tabs>
              <w:ind w:left="0"/>
              <w:jc w:val="center"/>
              <w:rPr>
                <w:rFonts w:ascii="Palatino Linotype" w:hAnsi="Palatino Linotype"/>
              </w:rPr>
            </w:pPr>
            <w:r w:rsidRPr="00A931EC">
              <w:rPr>
                <w:rFonts w:ascii="Palatino Linotype" w:hAnsi="Palatino Linotype"/>
                <w:noProof/>
              </w:rPr>
              <w:drawing>
                <wp:inline distT="0" distB="0" distL="0" distR="0" wp14:anchorId="3DDCE30B" wp14:editId="2A68D6A5">
                  <wp:extent cx="1465499" cy="1795237"/>
                  <wp:effectExtent l="0" t="0" r="8255" b="825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ose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485" cy="1796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32" w:type="dxa"/>
          </w:tcPr>
          <w:p w14:paraId="07553438" w14:textId="77777777" w:rsidR="00DA54B4" w:rsidRPr="00A931EC" w:rsidRDefault="00DA54B4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</w:p>
          <w:p w14:paraId="1B96D663" w14:textId="2289D2D1" w:rsidR="009771EF" w:rsidRPr="00A931EC" w:rsidRDefault="00C13EEA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Joseph M.</w:t>
            </w:r>
            <w:r w:rsidR="00181CB4" w:rsidRPr="00A931EC">
              <w:rPr>
                <w:rFonts w:ascii="Palatino Linotype" w:hAnsi="Palatino Linotype"/>
                <w:b/>
              </w:rPr>
              <w:t xml:space="preserve"> </w:t>
            </w:r>
            <w:r w:rsidRPr="00A931EC">
              <w:rPr>
                <w:rFonts w:ascii="Palatino Linotype" w:hAnsi="Palatino Linotype"/>
                <w:b/>
              </w:rPr>
              <w:t>Cervantes</w:t>
            </w:r>
          </w:p>
          <w:p w14:paraId="6AC0FFB7" w14:textId="77777777" w:rsidR="00DA54B4" w:rsidRPr="00A931EC" w:rsidRDefault="00DA54B4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</w:p>
          <w:p w14:paraId="2B8D00C9" w14:textId="77777777" w:rsidR="004E651D" w:rsidRPr="00A931EC" w:rsidRDefault="004E651D" w:rsidP="00A931EC">
            <w:pPr>
              <w:pStyle w:val="HTMLPreformatted"/>
              <w:shd w:val="clear" w:color="auto" w:fill="FFFFFF"/>
              <w:jc w:val="both"/>
              <w:rPr>
                <w:rFonts w:ascii="Palatino Linotype" w:hAnsi="Palatino Linotype"/>
                <w:color w:val="212121"/>
                <w:sz w:val="22"/>
                <w:szCs w:val="22"/>
              </w:rPr>
            </w:pP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Ông là Giáo sư Khoa Tham vấn, Đại học Y tế và Phát triển Con người thuộc Đại học Tiểu bang California, Fullerton và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đồng thời là chuyên gia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thực hành pháp y ở trẻ em, vị thành niên và gia đình.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Ông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có chứng chỉ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cao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cấp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trong cả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ngành Tâm lý Lâm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sàng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và Tâm lý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Hôn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nhân và Gia đình của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Hội đồng Tâm lý học Chuyên nghiệp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Hoa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kỳ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. 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đã từng là Chủ tịch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Hội đồng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Đạo đức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của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Hiệp hội Tâm lý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học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Quận Cam, Chủ tịch Hiệp hội Tâm lý học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Người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Gốc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Mỹ La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tinh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>Quốc gia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,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và Chủ tịch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Hội đồng Sự vụ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Sắc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tộc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 (CEMA) của Hiệp hội Tâm lý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Quốc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Gia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  <w:lang w:val="vi-VN"/>
              </w:rPr>
              <w:t xml:space="preserve">Hoa Kỳ. </w:t>
            </w:r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Lãnh vực nghiên cứu chuyên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môn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của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ông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là tâm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linh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và sức khỏe, đời sống tâm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linh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của trẻ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em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, và sự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đa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>dạng</w:t>
            </w:r>
            <w:proofErr w:type="spellEnd"/>
            <w:r w:rsidRPr="00A931EC">
              <w:rPr>
                <w:rFonts w:ascii="Palatino Linotype" w:hAnsi="Palatino Linotype"/>
                <w:color w:val="212121"/>
                <w:sz w:val="22"/>
                <w:szCs w:val="22"/>
              </w:rPr>
              <w:t xml:space="preserve"> văn hóa.</w:t>
            </w:r>
          </w:p>
          <w:p w14:paraId="19EB237B" w14:textId="77777777" w:rsidR="004E651D" w:rsidRPr="00A931EC" w:rsidRDefault="004E651D" w:rsidP="004E651D">
            <w:pPr>
              <w:pStyle w:val="HTMLPreformatted"/>
              <w:shd w:val="clear" w:color="auto" w:fill="FFFFFF"/>
              <w:rPr>
                <w:rFonts w:ascii="Palatino Linotype" w:hAnsi="Palatino Linotype"/>
                <w:color w:val="212121"/>
                <w:sz w:val="22"/>
                <w:szCs w:val="22"/>
              </w:rPr>
            </w:pPr>
          </w:p>
          <w:p w14:paraId="6D2DF5DA" w14:textId="5868AEB9" w:rsidR="00981418" w:rsidRPr="00A931EC" w:rsidRDefault="00981418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</w:rPr>
            </w:pPr>
            <w:proofErr w:type="spellStart"/>
            <w:r w:rsidRPr="00A931EC">
              <w:rPr>
                <w:rFonts w:ascii="Palatino Linotype" w:hAnsi="Palatino Linotype"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</w:rPr>
              <w:t>sĩ</w:t>
            </w:r>
            <w:proofErr w:type="spellEnd"/>
            <w:r w:rsidRPr="00A931EC">
              <w:rPr>
                <w:rFonts w:ascii="Palatino Linotype" w:hAnsi="Palatino Linotype"/>
              </w:rPr>
              <w:t xml:space="preserve"> Cervantes sẽ </w:t>
            </w:r>
            <w:r w:rsidR="004E651D" w:rsidRPr="00A931EC">
              <w:rPr>
                <w:rFonts w:ascii="Palatino Linotype" w:hAnsi="Palatino Linotype"/>
              </w:rPr>
              <w:t>trình bày bài tham luận chính với</w:t>
            </w:r>
            <w:r w:rsidRPr="00A931EC">
              <w:rPr>
                <w:rFonts w:ascii="Palatino Linotype" w:hAnsi="Palatino Linotype"/>
              </w:rPr>
              <w:t xml:space="preserve"> tiêu đề:</w:t>
            </w:r>
            <w:r w:rsidR="004E651D" w:rsidRPr="00A931EC">
              <w:rPr>
                <w:rFonts w:ascii="Palatino Linotype" w:hAnsi="Palatino Linotype"/>
              </w:rPr>
              <w:t xml:space="preserve"> Tâm Linh và Sức Khỏe: </w:t>
            </w:r>
            <w:r w:rsidR="00DA54B4" w:rsidRPr="00A931EC">
              <w:rPr>
                <w:rFonts w:ascii="Palatino Linotype" w:hAnsi="Palatino Linotype"/>
              </w:rPr>
              <w:t xml:space="preserve">Những </w:t>
            </w:r>
            <w:proofErr w:type="spellStart"/>
            <w:r w:rsidR="00DA54B4" w:rsidRPr="00A931EC">
              <w:rPr>
                <w:rFonts w:ascii="Palatino Linotype" w:hAnsi="Palatino Linotype"/>
              </w:rPr>
              <w:t>Ngụ</w:t>
            </w:r>
            <w:proofErr w:type="spellEnd"/>
            <w:r w:rsidR="00DA54B4" w:rsidRPr="00A931EC">
              <w:rPr>
                <w:rFonts w:ascii="Palatino Linotype" w:hAnsi="Palatino Linotype"/>
              </w:rPr>
              <w:t xml:space="preserve"> Ý </w:t>
            </w:r>
            <w:proofErr w:type="spellStart"/>
            <w:r w:rsidR="00DA54B4" w:rsidRPr="00A931EC">
              <w:rPr>
                <w:rFonts w:ascii="Palatino Linotype" w:hAnsi="Palatino Linotype"/>
              </w:rPr>
              <w:t>cho</w:t>
            </w:r>
            <w:proofErr w:type="spellEnd"/>
            <w:r w:rsidR="00DA54B4" w:rsidRPr="00A931EC">
              <w:rPr>
                <w:rFonts w:ascii="Palatino Linotype" w:hAnsi="Palatino Linotype"/>
              </w:rPr>
              <w:t xml:space="preserve"> sự An </w:t>
            </w:r>
            <w:proofErr w:type="spellStart"/>
            <w:r w:rsidR="00DA54B4" w:rsidRPr="00A931EC">
              <w:rPr>
                <w:rFonts w:ascii="Palatino Linotype" w:hAnsi="Palatino Linotype"/>
              </w:rPr>
              <w:t>lạc</w:t>
            </w:r>
            <w:proofErr w:type="spellEnd"/>
            <w:r w:rsidR="00DA54B4" w:rsidRPr="00A931EC">
              <w:rPr>
                <w:rFonts w:ascii="Palatino Linotype" w:hAnsi="Palatino Linotype"/>
              </w:rPr>
              <w:t xml:space="preserve"> </w:t>
            </w:r>
            <w:proofErr w:type="spellStart"/>
            <w:r w:rsidR="00DA54B4" w:rsidRPr="00A931EC">
              <w:rPr>
                <w:rFonts w:ascii="Palatino Linotype" w:hAnsi="Palatino Linotype"/>
              </w:rPr>
              <w:t>Tinh</w:t>
            </w:r>
            <w:proofErr w:type="spellEnd"/>
            <w:r w:rsidR="00DA54B4" w:rsidRPr="00A931EC">
              <w:rPr>
                <w:rFonts w:ascii="Palatino Linotype" w:hAnsi="Palatino Linotype"/>
              </w:rPr>
              <w:t xml:space="preserve"> </w:t>
            </w:r>
            <w:proofErr w:type="spellStart"/>
            <w:r w:rsidR="00DA54B4" w:rsidRPr="00A931EC">
              <w:rPr>
                <w:rFonts w:ascii="Palatino Linotype" w:hAnsi="Palatino Linotype"/>
              </w:rPr>
              <w:t>thần</w:t>
            </w:r>
            <w:proofErr w:type="spellEnd"/>
            <w:r w:rsidR="00DA54B4" w:rsidRPr="00A931EC">
              <w:rPr>
                <w:rFonts w:ascii="Palatino Linotype" w:hAnsi="Palatino Linotype"/>
              </w:rPr>
              <w:t xml:space="preserve"> của Gia đình</w:t>
            </w:r>
            <w:r w:rsidRPr="00A931EC">
              <w:rPr>
                <w:rFonts w:ascii="Palatino Linotype" w:hAnsi="Palatino Linotype"/>
              </w:rPr>
              <w:t xml:space="preserve"> </w:t>
            </w:r>
            <w:r w:rsidR="00DA54B4" w:rsidRPr="00A931EC">
              <w:rPr>
                <w:rFonts w:ascii="Palatino Linotype" w:hAnsi="Palatino Linotype"/>
              </w:rPr>
              <w:t>[</w:t>
            </w:r>
            <w:r w:rsidRPr="00A931EC">
              <w:rPr>
                <w:rFonts w:ascii="Palatino Linotype" w:hAnsi="Palatino Linotype"/>
              </w:rPr>
              <w:t>Spiritualit</w:t>
            </w:r>
            <w:r w:rsidR="00DA54B4" w:rsidRPr="00A931EC">
              <w:rPr>
                <w:rFonts w:ascii="Palatino Linotype" w:hAnsi="Palatino Linotype"/>
              </w:rPr>
              <w:t>y and Health: Implications for F</w:t>
            </w:r>
            <w:r w:rsidRPr="00A931EC">
              <w:rPr>
                <w:rFonts w:ascii="Palatino Linotype" w:hAnsi="Palatino Linotype"/>
              </w:rPr>
              <w:t>amily Well</w:t>
            </w:r>
            <w:r w:rsidR="00DA54B4" w:rsidRPr="00A931EC">
              <w:rPr>
                <w:rFonts w:ascii="Palatino Linotype" w:hAnsi="Palatino Linotype"/>
              </w:rPr>
              <w:t>-</w:t>
            </w:r>
            <w:r w:rsidRPr="00A931EC">
              <w:rPr>
                <w:rFonts w:ascii="Palatino Linotype" w:hAnsi="Palatino Linotype"/>
              </w:rPr>
              <w:t>Being</w:t>
            </w:r>
            <w:r w:rsidR="00DA54B4" w:rsidRPr="00A931EC">
              <w:rPr>
                <w:rFonts w:ascii="Palatino Linotype" w:hAnsi="Palatino Linotype"/>
              </w:rPr>
              <w:t>]</w:t>
            </w:r>
            <w:r w:rsidRPr="00A931EC">
              <w:rPr>
                <w:rFonts w:ascii="Palatino Linotype" w:hAnsi="Palatino Linotype"/>
              </w:rPr>
              <w:t xml:space="preserve">. </w:t>
            </w:r>
          </w:p>
          <w:p w14:paraId="173D8F7A" w14:textId="77777777" w:rsidR="00246AD6" w:rsidRPr="00A931EC" w:rsidRDefault="00246AD6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</w:rPr>
            </w:pPr>
          </w:p>
          <w:p w14:paraId="359F7994" w14:textId="160200D9" w:rsidR="00231CC4" w:rsidRPr="00A931EC" w:rsidRDefault="00246AD6" w:rsidP="00C13EEA">
            <w:pPr>
              <w:pStyle w:val="ListParagraph"/>
              <w:tabs>
                <w:tab w:val="left" w:pos="4920"/>
              </w:tabs>
              <w:ind w:left="0"/>
              <w:jc w:val="both"/>
              <w:rPr>
                <w:rFonts w:ascii="Palatino Linotype" w:hAnsi="Palatino Linotype"/>
                <w:b/>
              </w:rPr>
            </w:pPr>
            <w:r w:rsidRPr="00A931EC">
              <w:rPr>
                <w:rFonts w:ascii="Palatino Linotype" w:hAnsi="Palatino Linotype"/>
                <w:b/>
              </w:rPr>
              <w:lastRenderedPageBreak/>
              <w:t xml:space="preserve">=&gt;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Tiến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sĩ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 Joseph </w:t>
            </w:r>
            <w:proofErr w:type="spellStart"/>
            <w:r w:rsidRPr="00A931EC">
              <w:rPr>
                <w:rFonts w:ascii="Palatino Linotype" w:hAnsi="Palatino Linotype"/>
                <w:b/>
              </w:rPr>
              <w:t>M.Cervantes</w:t>
            </w:r>
            <w:proofErr w:type="spellEnd"/>
            <w:r w:rsidRPr="00A931EC">
              <w:rPr>
                <w:rFonts w:ascii="Palatino Linotype" w:hAnsi="Palatino Linotype"/>
                <w:b/>
              </w:rPr>
              <w:t xml:space="preserve">: </w:t>
            </w:r>
            <w:r w:rsidR="00A70389" w:rsidRPr="00A931EC">
              <w:rPr>
                <w:rFonts w:ascii="Palatino Linotype" w:hAnsi="Palatino Linotype"/>
                <w:b/>
              </w:rPr>
              <w:t xml:space="preserve">Giáo sư đầu ngành </w:t>
            </w:r>
            <w:r w:rsidR="00231CC4" w:rsidRPr="00A931EC">
              <w:rPr>
                <w:rFonts w:ascii="Palatino Linotype" w:hAnsi="Palatino Linotype"/>
                <w:b/>
              </w:rPr>
              <w:t xml:space="preserve">về Tâm lý học </w:t>
            </w:r>
            <w:proofErr w:type="spellStart"/>
            <w:r w:rsidR="00231CC4" w:rsidRPr="00A931EC">
              <w:rPr>
                <w:rFonts w:ascii="Palatino Linotype" w:hAnsi="Palatino Linotype"/>
                <w:b/>
              </w:rPr>
              <w:t>Cộng</w:t>
            </w:r>
            <w:proofErr w:type="spellEnd"/>
            <w:r w:rsidR="00231CC4" w:rsidRPr="00A931EC">
              <w:rPr>
                <w:rFonts w:ascii="Palatino Linotype" w:hAnsi="Palatino Linotype"/>
                <w:b/>
              </w:rPr>
              <w:t xml:space="preserve"> đồng – Lâm </w:t>
            </w:r>
            <w:proofErr w:type="spellStart"/>
            <w:r w:rsidR="00231CC4" w:rsidRPr="00A931EC">
              <w:rPr>
                <w:rFonts w:ascii="Palatino Linotype" w:hAnsi="Palatino Linotype"/>
                <w:b/>
              </w:rPr>
              <w:t>sàng</w:t>
            </w:r>
            <w:proofErr w:type="spellEnd"/>
            <w:r w:rsidR="00231CC4" w:rsidRPr="00A931EC">
              <w:rPr>
                <w:rFonts w:ascii="Palatino Linotype" w:hAnsi="Palatino Linotype"/>
                <w:b/>
              </w:rPr>
              <w:t xml:space="preserve">. Từng là Chủ </w:t>
            </w:r>
            <w:proofErr w:type="spellStart"/>
            <w:r w:rsidR="00231CC4" w:rsidRPr="00A931EC">
              <w:rPr>
                <w:rFonts w:ascii="Palatino Linotype" w:hAnsi="Palatino Linotype"/>
                <w:b/>
              </w:rPr>
              <w:t>tịch</w:t>
            </w:r>
            <w:proofErr w:type="spellEnd"/>
            <w:r w:rsidR="00231CC4" w:rsidRPr="00A931EC">
              <w:rPr>
                <w:rFonts w:ascii="Palatino Linotype" w:hAnsi="Palatino Linotype"/>
                <w:b/>
              </w:rPr>
              <w:t xml:space="preserve"> của rất nhiều </w:t>
            </w:r>
            <w:proofErr w:type="spellStart"/>
            <w:r w:rsidR="00231CC4" w:rsidRPr="00A931EC">
              <w:rPr>
                <w:rFonts w:ascii="Palatino Linotype" w:hAnsi="Palatino Linotype"/>
                <w:b/>
              </w:rPr>
              <w:t>hiệp</w:t>
            </w:r>
            <w:proofErr w:type="spellEnd"/>
            <w:r w:rsidR="00231CC4" w:rsidRPr="00A931EC">
              <w:rPr>
                <w:rFonts w:ascii="Palatino Linotype" w:hAnsi="Palatino Linotype"/>
                <w:b/>
              </w:rPr>
              <w:t xml:space="preserve"> hội về Tâm Lý Học.</w:t>
            </w:r>
          </w:p>
        </w:tc>
      </w:tr>
    </w:tbl>
    <w:p w14:paraId="1011EED7" w14:textId="77777777" w:rsidR="009771EF" w:rsidRPr="00290489" w:rsidRDefault="009771EF" w:rsidP="00B23F84">
      <w:pPr>
        <w:pStyle w:val="ListParagraph"/>
        <w:tabs>
          <w:tab w:val="left" w:pos="4920"/>
        </w:tabs>
        <w:ind w:left="180"/>
        <w:rPr>
          <w:rFonts w:ascii="Palatino Linotype" w:hAnsi="Palatino Linotype"/>
        </w:rPr>
      </w:pPr>
    </w:p>
    <w:p w14:paraId="324F0FE8" w14:textId="4303E42C" w:rsidR="004F59D7" w:rsidRPr="007619BB" w:rsidRDefault="009D2C03" w:rsidP="009D2C03">
      <w:pPr>
        <w:pStyle w:val="ListParagraph"/>
        <w:tabs>
          <w:tab w:val="left" w:pos="4920"/>
        </w:tabs>
        <w:ind w:left="180"/>
        <w:jc w:val="both"/>
        <w:rPr>
          <w:rFonts w:ascii="Palatino Linotype" w:hAnsi="Palatino Linotype"/>
          <w:sz w:val="22"/>
          <w:szCs w:val="22"/>
        </w:rPr>
      </w:pPr>
      <w:proofErr w:type="gramStart"/>
      <w:r w:rsidRPr="007619BB">
        <w:rPr>
          <w:rFonts w:ascii="Palatino Linotype" w:hAnsi="Palatino Linotype"/>
          <w:sz w:val="22"/>
          <w:szCs w:val="22"/>
        </w:rPr>
        <w:t xml:space="preserve">Ngoài </w:t>
      </w:r>
      <w:proofErr w:type="spellStart"/>
      <w:r w:rsidRPr="007619BB">
        <w:rPr>
          <w:rFonts w:ascii="Palatino Linotype" w:hAnsi="Palatino Linotype"/>
          <w:sz w:val="22"/>
          <w:szCs w:val="22"/>
        </w:rPr>
        <w:t>ra</w:t>
      </w:r>
      <w:proofErr w:type="spellEnd"/>
      <w:r w:rsidRPr="007619BB">
        <w:rPr>
          <w:rFonts w:ascii="Palatino Linotype" w:hAnsi="Palatino Linotype"/>
          <w:sz w:val="22"/>
          <w:szCs w:val="22"/>
        </w:rPr>
        <w:t xml:space="preserve">, </w:t>
      </w:r>
      <w:proofErr w:type="spellStart"/>
      <w:r w:rsidRPr="007619BB">
        <w:rPr>
          <w:rFonts w:ascii="Palatino Linotype" w:hAnsi="Palatino Linotype"/>
          <w:sz w:val="22"/>
          <w:szCs w:val="22"/>
        </w:rPr>
        <w:t>buổi</w:t>
      </w:r>
      <w:proofErr w:type="spellEnd"/>
      <w:r w:rsidRPr="007619BB">
        <w:rPr>
          <w:rFonts w:ascii="Palatino Linotype" w:hAnsi="Palatino Linotype"/>
          <w:sz w:val="22"/>
          <w:szCs w:val="22"/>
        </w:rPr>
        <w:t xml:space="preserve"> hội thả</w:t>
      </w:r>
      <w:r w:rsidR="00E7058E" w:rsidRPr="007619BB">
        <w:rPr>
          <w:rFonts w:ascii="Palatino Linotype" w:hAnsi="Palatino Linotype"/>
          <w:sz w:val="22"/>
          <w:szCs w:val="22"/>
        </w:rPr>
        <w:t>o còn có</w:t>
      </w:r>
      <w:r w:rsidR="003910C0" w:rsidRPr="007619BB">
        <w:rPr>
          <w:rFonts w:ascii="Palatino Linotype" w:hAnsi="Palatino Linotype"/>
          <w:sz w:val="22"/>
          <w:szCs w:val="22"/>
        </w:rPr>
        <w:t xml:space="preserve"> các</w:t>
      </w:r>
      <w:r w:rsidRPr="007619BB">
        <w:rPr>
          <w:rFonts w:ascii="Palatino Linotype" w:hAnsi="Palatino Linotype"/>
          <w:sz w:val="22"/>
          <w:szCs w:val="22"/>
        </w:rPr>
        <w:t xml:space="preserve"> chuyên gia của các nước </w:t>
      </w:r>
      <w:proofErr w:type="spellStart"/>
      <w:r w:rsidRPr="007619BB">
        <w:rPr>
          <w:rFonts w:ascii="Palatino Linotype" w:hAnsi="Palatino Linotype"/>
          <w:sz w:val="22"/>
          <w:szCs w:val="22"/>
        </w:rPr>
        <w:t>châu</w:t>
      </w:r>
      <w:proofErr w:type="spellEnd"/>
      <w:r w:rsidRPr="007619BB">
        <w:rPr>
          <w:rFonts w:ascii="Palatino Linotype" w:hAnsi="Palatino Linotype"/>
          <w:sz w:val="22"/>
          <w:szCs w:val="22"/>
        </w:rPr>
        <w:t xml:space="preserve"> Á và Việt Nam tham </w:t>
      </w:r>
      <w:proofErr w:type="spellStart"/>
      <w:r w:rsidRPr="007619BB">
        <w:rPr>
          <w:rFonts w:ascii="Palatino Linotype" w:hAnsi="Palatino Linotype"/>
          <w:sz w:val="22"/>
          <w:szCs w:val="22"/>
        </w:rPr>
        <w:t>dự</w:t>
      </w:r>
      <w:proofErr w:type="spellEnd"/>
      <w:r w:rsidRPr="007619BB">
        <w:rPr>
          <w:rFonts w:ascii="Palatino Linotype" w:hAnsi="Palatino Linotype"/>
          <w:sz w:val="22"/>
          <w:szCs w:val="22"/>
        </w:rPr>
        <w:t xml:space="preserve"> và có bài tham luận các chủ đề liên quan đến Tâm Lý Học Đường.</w:t>
      </w:r>
      <w:proofErr w:type="gramEnd"/>
    </w:p>
    <w:p w14:paraId="364B1B0B" w14:textId="77777777" w:rsidR="00E511F6" w:rsidRPr="00290489" w:rsidRDefault="00E511F6" w:rsidP="00E511F6">
      <w:pPr>
        <w:pStyle w:val="ListParagraph"/>
        <w:tabs>
          <w:tab w:val="left" w:pos="4920"/>
        </w:tabs>
        <w:ind w:left="1080"/>
        <w:jc w:val="both"/>
        <w:rPr>
          <w:rFonts w:ascii="Palatino Linotype" w:hAnsi="Palatino Linotype"/>
        </w:rPr>
      </w:pPr>
    </w:p>
    <w:sectPr w:rsidR="00E511F6" w:rsidRPr="00290489" w:rsidSect="004F59D7">
      <w:headerReference w:type="even" r:id="rId14"/>
      <w:headerReference w:type="default" r:id="rId15"/>
      <w:pgSz w:w="12240" w:h="15840"/>
      <w:pgMar w:top="1440" w:right="900" w:bottom="1440" w:left="1800" w:header="288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EBB111" w14:textId="77777777" w:rsidR="00C5786E" w:rsidRDefault="00C5786E" w:rsidP="002A7F6F">
      <w:r>
        <w:separator/>
      </w:r>
    </w:p>
  </w:endnote>
  <w:endnote w:type="continuationSeparator" w:id="0">
    <w:p w14:paraId="317BFE06" w14:textId="77777777" w:rsidR="00C5786E" w:rsidRDefault="00C5786E" w:rsidP="002A7F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ACEEC5" w14:textId="77777777" w:rsidR="00C5786E" w:rsidRDefault="00C5786E" w:rsidP="002A7F6F">
      <w:r>
        <w:separator/>
      </w:r>
    </w:p>
  </w:footnote>
  <w:footnote w:type="continuationSeparator" w:id="0">
    <w:p w14:paraId="6C3998DC" w14:textId="77777777" w:rsidR="00C5786E" w:rsidRDefault="00C5786E" w:rsidP="002A7F6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1790" w:type="dxa"/>
      <w:tblInd w:w="-1422" w:type="dxa"/>
      <w:shd w:val="clear" w:color="auto" w:fill="000090"/>
      <w:tblCellMar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2250"/>
      <w:gridCol w:w="9540"/>
    </w:tblGrid>
    <w:tr w:rsidR="00A70389" w:rsidRPr="004C7377" w14:paraId="0F543153" w14:textId="77777777" w:rsidTr="00375A7B">
      <w:trPr>
        <w:trHeight w:val="800"/>
      </w:trPr>
      <w:tc>
        <w:tcPr>
          <w:tcW w:w="2250" w:type="dxa"/>
          <w:shd w:val="clear" w:color="auto" w:fill="000060"/>
          <w:vAlign w:val="center"/>
        </w:tcPr>
        <w:p w14:paraId="38F2C10D" w14:textId="77777777" w:rsidR="00A70389" w:rsidRPr="004C7377" w:rsidRDefault="00A70389" w:rsidP="00375A7B">
          <w:pPr>
            <w:pStyle w:val="Header"/>
            <w:jc w:val="center"/>
            <w:rPr>
              <w:rFonts w:ascii="Palatino Linotype" w:hAnsi="Palatino Linotype"/>
            </w:rPr>
          </w:pPr>
          <w:r w:rsidRPr="004C7377">
            <w:rPr>
              <w:rFonts w:ascii="Palatino Linotype" w:hAnsi="Palatino Linotype"/>
              <w:noProof/>
            </w:rPr>
            <w:drawing>
              <wp:inline distT="0" distB="0" distL="0" distR="0" wp14:anchorId="2BF4FA4C" wp14:editId="7032F179">
                <wp:extent cx="696829" cy="492619"/>
                <wp:effectExtent l="0" t="0" r="0" b="0"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chon-01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98076" cy="49350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540" w:type="dxa"/>
          <w:shd w:val="clear" w:color="auto" w:fill="000060"/>
          <w:vAlign w:val="center"/>
        </w:tcPr>
        <w:p w14:paraId="53E4E5E4" w14:textId="77777777" w:rsidR="00A70389" w:rsidRPr="004C7377" w:rsidRDefault="00A70389" w:rsidP="00375A7B">
          <w:pPr>
            <w:pStyle w:val="Header"/>
            <w:jc w:val="right"/>
            <w:rPr>
              <w:rFonts w:ascii="Palatino Linotype" w:hAnsi="Palatino Linotype"/>
              <w:color w:val="FFFFFF" w:themeColor="background1"/>
            </w:rPr>
          </w:pPr>
          <w:r>
            <w:rPr>
              <w:rFonts w:ascii="Palatino Linotype" w:hAnsi="Palatino Linotype"/>
              <w:color w:val="FFFFFF" w:themeColor="background1"/>
            </w:rPr>
            <w:t>HỘI THẢO TÂM LÝ HỌC ĐƯỜNG QUỐC TẾ LẦN THỨ VI</w:t>
          </w:r>
        </w:p>
      </w:tc>
    </w:tr>
  </w:tbl>
  <w:p w14:paraId="185861A3" w14:textId="77777777" w:rsidR="00A70389" w:rsidRDefault="00A70389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1790" w:type="dxa"/>
      <w:tblInd w:w="-1422" w:type="dxa"/>
      <w:shd w:val="clear" w:color="auto" w:fill="000090"/>
      <w:tblCellMar>
        <w:left w:w="115" w:type="dxa"/>
        <w:right w:w="115" w:type="dxa"/>
      </w:tblCellMar>
      <w:tblLook w:val="04A0" w:firstRow="1" w:lastRow="0" w:firstColumn="1" w:lastColumn="0" w:noHBand="0" w:noVBand="1"/>
    </w:tblPr>
    <w:tblGrid>
      <w:gridCol w:w="2250"/>
      <w:gridCol w:w="9540"/>
    </w:tblGrid>
    <w:tr w:rsidR="00A70389" w:rsidRPr="004C7377" w14:paraId="4438C162" w14:textId="77777777" w:rsidTr="00555C9D">
      <w:trPr>
        <w:trHeight w:val="800"/>
      </w:trPr>
      <w:tc>
        <w:tcPr>
          <w:tcW w:w="2250" w:type="dxa"/>
          <w:shd w:val="clear" w:color="auto" w:fill="000060"/>
          <w:vAlign w:val="center"/>
        </w:tcPr>
        <w:p w14:paraId="36E95B06" w14:textId="77777777" w:rsidR="00A70389" w:rsidRPr="004C7377" w:rsidRDefault="00A70389" w:rsidP="002A7F6F">
          <w:pPr>
            <w:pStyle w:val="Header"/>
            <w:jc w:val="center"/>
            <w:rPr>
              <w:rFonts w:ascii="Palatino Linotype" w:hAnsi="Palatino Linotype"/>
            </w:rPr>
          </w:pPr>
          <w:r w:rsidRPr="004C7377">
            <w:rPr>
              <w:rFonts w:ascii="Palatino Linotype" w:hAnsi="Palatino Linotype"/>
              <w:noProof/>
            </w:rPr>
            <w:drawing>
              <wp:inline distT="0" distB="0" distL="0" distR="0" wp14:anchorId="31AD18E8" wp14:editId="58A1457C">
                <wp:extent cx="696829" cy="492619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chon-01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98076" cy="49350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540" w:type="dxa"/>
          <w:shd w:val="clear" w:color="auto" w:fill="000060"/>
          <w:vAlign w:val="center"/>
        </w:tcPr>
        <w:p w14:paraId="3155D0D1" w14:textId="77777777" w:rsidR="00A70389" w:rsidRPr="004C7377" w:rsidRDefault="00A70389" w:rsidP="004C7377">
          <w:pPr>
            <w:pStyle w:val="Header"/>
            <w:jc w:val="right"/>
            <w:rPr>
              <w:rFonts w:ascii="Palatino Linotype" w:hAnsi="Palatino Linotype"/>
              <w:color w:val="FFFFFF" w:themeColor="background1"/>
            </w:rPr>
          </w:pPr>
          <w:r>
            <w:rPr>
              <w:rFonts w:ascii="Palatino Linotype" w:hAnsi="Palatino Linotype"/>
              <w:color w:val="FFFFFF" w:themeColor="background1"/>
            </w:rPr>
            <w:t>HỘI THẢO TÂM LÝ HỌC ĐƯỜNG QUỐC TẾ LẦN THỨ VI</w:t>
          </w:r>
        </w:p>
      </w:tc>
    </w:tr>
  </w:tbl>
  <w:p w14:paraId="505FB62D" w14:textId="77777777" w:rsidR="00A70389" w:rsidRPr="004C7377" w:rsidRDefault="00A70389">
    <w:pPr>
      <w:pStyle w:val="Header"/>
      <w:rPr>
        <w:rFonts w:ascii="Palatino Linotype" w:hAnsi="Palatino Linotype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E055F"/>
    <w:multiLevelType w:val="hybridMultilevel"/>
    <w:tmpl w:val="2DB0312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4E7320B"/>
    <w:multiLevelType w:val="hybridMultilevel"/>
    <w:tmpl w:val="2BE442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2A3AB6"/>
    <w:multiLevelType w:val="hybridMultilevel"/>
    <w:tmpl w:val="080C0D76"/>
    <w:lvl w:ilvl="0" w:tplc="660E8426">
      <w:start w:val="8"/>
      <w:numFmt w:val="bullet"/>
      <w:lvlText w:val="-"/>
      <w:lvlJc w:val="left"/>
      <w:pPr>
        <w:ind w:left="1800" w:hanging="360"/>
      </w:pPr>
      <w:rPr>
        <w:rFonts w:ascii="Palatino Linotype" w:eastAsiaTheme="minorEastAsia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0E807F92"/>
    <w:multiLevelType w:val="hybridMultilevel"/>
    <w:tmpl w:val="BD807C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07413E"/>
    <w:multiLevelType w:val="hybridMultilevel"/>
    <w:tmpl w:val="A10E3D9A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271F28"/>
    <w:multiLevelType w:val="hybridMultilevel"/>
    <w:tmpl w:val="F0D603BC"/>
    <w:lvl w:ilvl="0" w:tplc="660E8426">
      <w:start w:val="8"/>
      <w:numFmt w:val="bullet"/>
      <w:lvlText w:val="-"/>
      <w:lvlJc w:val="left"/>
      <w:pPr>
        <w:ind w:left="1440" w:hanging="360"/>
      </w:pPr>
      <w:rPr>
        <w:rFonts w:ascii="Palatino Linotype" w:eastAsiaTheme="minorEastAsia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9881C6E"/>
    <w:multiLevelType w:val="hybridMultilevel"/>
    <w:tmpl w:val="B81A39C6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1C122287"/>
    <w:multiLevelType w:val="hybridMultilevel"/>
    <w:tmpl w:val="BB8ED64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BD2C31"/>
    <w:multiLevelType w:val="hybridMultilevel"/>
    <w:tmpl w:val="FAF663BA"/>
    <w:lvl w:ilvl="0" w:tplc="660E8426">
      <w:start w:val="8"/>
      <w:numFmt w:val="bullet"/>
      <w:lvlText w:val="-"/>
      <w:lvlJc w:val="left"/>
      <w:pPr>
        <w:ind w:left="720" w:hanging="360"/>
      </w:pPr>
      <w:rPr>
        <w:rFonts w:ascii="Palatino Linotype" w:eastAsiaTheme="minorEastAsia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B422A4"/>
    <w:multiLevelType w:val="hybridMultilevel"/>
    <w:tmpl w:val="5ACE0C0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F22AB5"/>
    <w:multiLevelType w:val="hybridMultilevel"/>
    <w:tmpl w:val="7B644A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6891245"/>
    <w:multiLevelType w:val="hybridMultilevel"/>
    <w:tmpl w:val="2A766CC8"/>
    <w:lvl w:ilvl="0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">
    <w:nsid w:val="26AD6F9F"/>
    <w:multiLevelType w:val="hybridMultilevel"/>
    <w:tmpl w:val="DE82AEB8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2D9738AA"/>
    <w:multiLevelType w:val="hybridMultilevel"/>
    <w:tmpl w:val="1B48E266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>
    <w:nsid w:val="34265317"/>
    <w:multiLevelType w:val="hybridMultilevel"/>
    <w:tmpl w:val="AD6EF0C6"/>
    <w:lvl w:ilvl="0" w:tplc="87D8D10E">
      <w:start w:val="2"/>
      <w:numFmt w:val="bullet"/>
      <w:lvlText w:val="-"/>
      <w:lvlJc w:val="left"/>
      <w:pPr>
        <w:ind w:left="1080" w:hanging="360"/>
      </w:pPr>
      <w:rPr>
        <w:rFonts w:ascii="Palatino Linotype" w:eastAsiaTheme="minorEastAsia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44E535C0"/>
    <w:multiLevelType w:val="hybridMultilevel"/>
    <w:tmpl w:val="BEB005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5AB6C29"/>
    <w:multiLevelType w:val="hybridMultilevel"/>
    <w:tmpl w:val="71AE82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5C5C99"/>
    <w:multiLevelType w:val="hybridMultilevel"/>
    <w:tmpl w:val="1FBA7654"/>
    <w:lvl w:ilvl="0" w:tplc="CD084E4C">
      <w:start w:val="100"/>
      <w:numFmt w:val="bullet"/>
      <w:lvlText w:val="-"/>
      <w:lvlJc w:val="left"/>
      <w:pPr>
        <w:ind w:left="1080" w:hanging="360"/>
      </w:pPr>
      <w:rPr>
        <w:rFonts w:ascii="Palatino Linotype" w:eastAsiaTheme="minorEastAsia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481C1FCF"/>
    <w:multiLevelType w:val="hybridMultilevel"/>
    <w:tmpl w:val="A95EFD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C6E6C42"/>
    <w:multiLevelType w:val="hybridMultilevel"/>
    <w:tmpl w:val="4656A4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CD67BF1"/>
    <w:multiLevelType w:val="hybridMultilevel"/>
    <w:tmpl w:val="5B1463B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FBB7E97"/>
    <w:multiLevelType w:val="hybridMultilevel"/>
    <w:tmpl w:val="DD78C3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27183C"/>
    <w:multiLevelType w:val="hybridMultilevel"/>
    <w:tmpl w:val="00A8A9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AB342F0"/>
    <w:multiLevelType w:val="hybridMultilevel"/>
    <w:tmpl w:val="776602A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7E79DB"/>
    <w:multiLevelType w:val="hybridMultilevel"/>
    <w:tmpl w:val="39664EF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EF1633"/>
    <w:multiLevelType w:val="hybridMultilevel"/>
    <w:tmpl w:val="BBF065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731562"/>
    <w:multiLevelType w:val="hybridMultilevel"/>
    <w:tmpl w:val="1D50CA98"/>
    <w:lvl w:ilvl="0" w:tplc="6D6EA610">
      <w:numFmt w:val="bullet"/>
      <w:lvlText w:val=""/>
      <w:lvlJc w:val="left"/>
      <w:pPr>
        <w:ind w:left="720" w:hanging="360"/>
      </w:pPr>
      <w:rPr>
        <w:rFonts w:ascii="Wingdings" w:eastAsiaTheme="minorEastAsia" w:hAnsi="Wingdings" w:cstheme="minorBid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B67AC4"/>
    <w:multiLevelType w:val="hybridMultilevel"/>
    <w:tmpl w:val="058041C0"/>
    <w:lvl w:ilvl="0" w:tplc="D0C83FCA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738C55F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E7CA92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9DBA830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43A19B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AC0897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48C87CF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D0804C9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324ABCE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8">
    <w:nsid w:val="75441594"/>
    <w:multiLevelType w:val="hybridMultilevel"/>
    <w:tmpl w:val="5A4206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141827"/>
    <w:multiLevelType w:val="hybridMultilevel"/>
    <w:tmpl w:val="9D1237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FB338A5"/>
    <w:multiLevelType w:val="hybridMultilevel"/>
    <w:tmpl w:val="C22807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8"/>
  </w:num>
  <w:num w:numId="3">
    <w:abstractNumId w:val="2"/>
  </w:num>
  <w:num w:numId="4">
    <w:abstractNumId w:val="25"/>
  </w:num>
  <w:num w:numId="5">
    <w:abstractNumId w:val="21"/>
  </w:num>
  <w:num w:numId="6">
    <w:abstractNumId w:val="9"/>
  </w:num>
  <w:num w:numId="7">
    <w:abstractNumId w:val="16"/>
  </w:num>
  <w:num w:numId="8">
    <w:abstractNumId w:val="0"/>
  </w:num>
  <w:num w:numId="9">
    <w:abstractNumId w:val="30"/>
  </w:num>
  <w:num w:numId="10">
    <w:abstractNumId w:val="15"/>
  </w:num>
  <w:num w:numId="11">
    <w:abstractNumId w:val="10"/>
  </w:num>
  <w:num w:numId="12">
    <w:abstractNumId w:val="20"/>
  </w:num>
  <w:num w:numId="13">
    <w:abstractNumId w:val="19"/>
  </w:num>
  <w:num w:numId="14">
    <w:abstractNumId w:val="24"/>
  </w:num>
  <w:num w:numId="15">
    <w:abstractNumId w:val="3"/>
  </w:num>
  <w:num w:numId="16">
    <w:abstractNumId w:val="27"/>
  </w:num>
  <w:num w:numId="17">
    <w:abstractNumId w:val="22"/>
  </w:num>
  <w:num w:numId="18">
    <w:abstractNumId w:val="14"/>
  </w:num>
  <w:num w:numId="19">
    <w:abstractNumId w:val="8"/>
  </w:num>
  <w:num w:numId="20">
    <w:abstractNumId w:val="6"/>
  </w:num>
  <w:num w:numId="21">
    <w:abstractNumId w:val="1"/>
  </w:num>
  <w:num w:numId="22">
    <w:abstractNumId w:val="5"/>
  </w:num>
  <w:num w:numId="23">
    <w:abstractNumId w:val="29"/>
  </w:num>
  <w:num w:numId="24">
    <w:abstractNumId w:val="12"/>
  </w:num>
  <w:num w:numId="25">
    <w:abstractNumId w:val="11"/>
  </w:num>
  <w:num w:numId="26">
    <w:abstractNumId w:val="13"/>
  </w:num>
  <w:num w:numId="27">
    <w:abstractNumId w:val="7"/>
  </w:num>
  <w:num w:numId="28">
    <w:abstractNumId w:val="4"/>
  </w:num>
  <w:num w:numId="29">
    <w:abstractNumId w:val="17"/>
  </w:num>
  <w:num w:numId="30">
    <w:abstractNumId w:val="23"/>
  </w:num>
  <w:num w:numId="3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F6F"/>
    <w:rsid w:val="0000543F"/>
    <w:rsid w:val="00012428"/>
    <w:rsid w:val="00030FB7"/>
    <w:rsid w:val="00040DC6"/>
    <w:rsid w:val="00056683"/>
    <w:rsid w:val="00073461"/>
    <w:rsid w:val="000917E2"/>
    <w:rsid w:val="000D1852"/>
    <w:rsid w:val="000E2679"/>
    <w:rsid w:val="001259C0"/>
    <w:rsid w:val="001447AB"/>
    <w:rsid w:val="00146FE8"/>
    <w:rsid w:val="00181CB4"/>
    <w:rsid w:val="001B3CC7"/>
    <w:rsid w:val="001B5997"/>
    <w:rsid w:val="001B7950"/>
    <w:rsid w:val="001E3822"/>
    <w:rsid w:val="001E420D"/>
    <w:rsid w:val="001E741B"/>
    <w:rsid w:val="00223873"/>
    <w:rsid w:val="00231CC4"/>
    <w:rsid w:val="00246AD6"/>
    <w:rsid w:val="00260B18"/>
    <w:rsid w:val="00290489"/>
    <w:rsid w:val="002A3ADF"/>
    <w:rsid w:val="002A7F6F"/>
    <w:rsid w:val="002E6672"/>
    <w:rsid w:val="002F2373"/>
    <w:rsid w:val="002F2990"/>
    <w:rsid w:val="00326741"/>
    <w:rsid w:val="003701FA"/>
    <w:rsid w:val="003727FC"/>
    <w:rsid w:val="00375A7B"/>
    <w:rsid w:val="0039083D"/>
    <w:rsid w:val="003910C0"/>
    <w:rsid w:val="003A20A9"/>
    <w:rsid w:val="003A6A18"/>
    <w:rsid w:val="003C2399"/>
    <w:rsid w:val="003D10B4"/>
    <w:rsid w:val="0041707A"/>
    <w:rsid w:val="00421A3B"/>
    <w:rsid w:val="00426D89"/>
    <w:rsid w:val="00440974"/>
    <w:rsid w:val="0046078F"/>
    <w:rsid w:val="00474E2E"/>
    <w:rsid w:val="00497F60"/>
    <w:rsid w:val="004C7377"/>
    <w:rsid w:val="004E651D"/>
    <w:rsid w:val="004F59D7"/>
    <w:rsid w:val="00500210"/>
    <w:rsid w:val="00546DCA"/>
    <w:rsid w:val="00553B6C"/>
    <w:rsid w:val="00555C9D"/>
    <w:rsid w:val="005661EA"/>
    <w:rsid w:val="005830A3"/>
    <w:rsid w:val="005A1074"/>
    <w:rsid w:val="005D39BE"/>
    <w:rsid w:val="005D7758"/>
    <w:rsid w:val="005E5650"/>
    <w:rsid w:val="005F6BF9"/>
    <w:rsid w:val="006042B1"/>
    <w:rsid w:val="0061443B"/>
    <w:rsid w:val="006145C0"/>
    <w:rsid w:val="00617668"/>
    <w:rsid w:val="00630951"/>
    <w:rsid w:val="00647F99"/>
    <w:rsid w:val="00665BA1"/>
    <w:rsid w:val="006C2B34"/>
    <w:rsid w:val="00700893"/>
    <w:rsid w:val="00702B6B"/>
    <w:rsid w:val="007619BB"/>
    <w:rsid w:val="00766D86"/>
    <w:rsid w:val="00770A66"/>
    <w:rsid w:val="00791F27"/>
    <w:rsid w:val="0079258E"/>
    <w:rsid w:val="007A03C0"/>
    <w:rsid w:val="007C3295"/>
    <w:rsid w:val="007F335C"/>
    <w:rsid w:val="00806AFC"/>
    <w:rsid w:val="00810881"/>
    <w:rsid w:val="0083087F"/>
    <w:rsid w:val="0083711F"/>
    <w:rsid w:val="008753CA"/>
    <w:rsid w:val="008A738D"/>
    <w:rsid w:val="008E2EDB"/>
    <w:rsid w:val="008E5769"/>
    <w:rsid w:val="008E5FEF"/>
    <w:rsid w:val="0093623B"/>
    <w:rsid w:val="00975289"/>
    <w:rsid w:val="009771EF"/>
    <w:rsid w:val="009773AF"/>
    <w:rsid w:val="00977F76"/>
    <w:rsid w:val="00981418"/>
    <w:rsid w:val="0099052B"/>
    <w:rsid w:val="009C388F"/>
    <w:rsid w:val="009D2C03"/>
    <w:rsid w:val="009E4287"/>
    <w:rsid w:val="009E5416"/>
    <w:rsid w:val="00A12CCA"/>
    <w:rsid w:val="00A16779"/>
    <w:rsid w:val="00A1730E"/>
    <w:rsid w:val="00A35D42"/>
    <w:rsid w:val="00A634FD"/>
    <w:rsid w:val="00A70389"/>
    <w:rsid w:val="00A706E8"/>
    <w:rsid w:val="00A75D63"/>
    <w:rsid w:val="00A8253B"/>
    <w:rsid w:val="00A90155"/>
    <w:rsid w:val="00A931EC"/>
    <w:rsid w:val="00A95A83"/>
    <w:rsid w:val="00A96360"/>
    <w:rsid w:val="00AA0D91"/>
    <w:rsid w:val="00AA482D"/>
    <w:rsid w:val="00AC0170"/>
    <w:rsid w:val="00AD266F"/>
    <w:rsid w:val="00AD3A28"/>
    <w:rsid w:val="00B07255"/>
    <w:rsid w:val="00B23F84"/>
    <w:rsid w:val="00B24805"/>
    <w:rsid w:val="00B47482"/>
    <w:rsid w:val="00B5466E"/>
    <w:rsid w:val="00B9761B"/>
    <w:rsid w:val="00BB3A95"/>
    <w:rsid w:val="00C13EEA"/>
    <w:rsid w:val="00C35663"/>
    <w:rsid w:val="00C41116"/>
    <w:rsid w:val="00C512F9"/>
    <w:rsid w:val="00C521DC"/>
    <w:rsid w:val="00C5786E"/>
    <w:rsid w:val="00C74C8B"/>
    <w:rsid w:val="00CA7CD8"/>
    <w:rsid w:val="00CC0D4C"/>
    <w:rsid w:val="00CE75FC"/>
    <w:rsid w:val="00D16252"/>
    <w:rsid w:val="00D25BEE"/>
    <w:rsid w:val="00D308F9"/>
    <w:rsid w:val="00D40907"/>
    <w:rsid w:val="00D651E8"/>
    <w:rsid w:val="00D70653"/>
    <w:rsid w:val="00D960BD"/>
    <w:rsid w:val="00DA54B4"/>
    <w:rsid w:val="00DA7E66"/>
    <w:rsid w:val="00E1474B"/>
    <w:rsid w:val="00E42EE7"/>
    <w:rsid w:val="00E511F6"/>
    <w:rsid w:val="00E5287B"/>
    <w:rsid w:val="00E5695B"/>
    <w:rsid w:val="00E61FBC"/>
    <w:rsid w:val="00E7058E"/>
    <w:rsid w:val="00EA307C"/>
    <w:rsid w:val="00EC336F"/>
    <w:rsid w:val="00ED4C77"/>
    <w:rsid w:val="00EF39D5"/>
    <w:rsid w:val="00EF4F72"/>
    <w:rsid w:val="00F12EAC"/>
    <w:rsid w:val="00F2230E"/>
    <w:rsid w:val="00F40F5D"/>
    <w:rsid w:val="00F55743"/>
    <w:rsid w:val="00F74321"/>
    <w:rsid w:val="00F815AB"/>
    <w:rsid w:val="00F83BB0"/>
    <w:rsid w:val="00FB68C4"/>
    <w:rsid w:val="00FC6846"/>
    <w:rsid w:val="00FE6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4273A7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A7F6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7F6F"/>
  </w:style>
  <w:style w:type="paragraph" w:styleId="Footer">
    <w:name w:val="footer"/>
    <w:basedOn w:val="Normal"/>
    <w:link w:val="FooterChar"/>
    <w:uiPriority w:val="99"/>
    <w:unhideWhenUsed/>
    <w:rsid w:val="002A7F6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7F6F"/>
  </w:style>
  <w:style w:type="table" w:styleId="TableGrid">
    <w:name w:val="Table Grid"/>
    <w:basedOn w:val="TableNormal"/>
    <w:uiPriority w:val="1"/>
    <w:rsid w:val="002A7F6F"/>
    <w:rPr>
      <w:sz w:val="22"/>
      <w:szCs w:val="22"/>
      <w:lang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A7F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7F6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A35D4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511F6"/>
    <w:rPr>
      <w:color w:val="0000FF" w:themeColor="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546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5466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A7F6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7F6F"/>
  </w:style>
  <w:style w:type="paragraph" w:styleId="Footer">
    <w:name w:val="footer"/>
    <w:basedOn w:val="Normal"/>
    <w:link w:val="FooterChar"/>
    <w:uiPriority w:val="99"/>
    <w:unhideWhenUsed/>
    <w:rsid w:val="002A7F6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7F6F"/>
  </w:style>
  <w:style w:type="table" w:styleId="TableGrid">
    <w:name w:val="Table Grid"/>
    <w:basedOn w:val="TableNormal"/>
    <w:uiPriority w:val="1"/>
    <w:rsid w:val="002A7F6F"/>
    <w:rPr>
      <w:sz w:val="22"/>
      <w:szCs w:val="22"/>
      <w:lang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A7F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7F6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A35D4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511F6"/>
    <w:rPr>
      <w:color w:val="0000FF" w:themeColor="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546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5466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9973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9834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135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jpe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microsoft.com/office/2007/relationships/stylesWithEffects" Target="stylesWithEffects.xml"/><Relationship Id="rId6" Type="http://schemas.openxmlformats.org/officeDocument/2006/relationships/settings" Target="settings.xml"/><Relationship Id="rId7" Type="http://schemas.openxmlformats.org/officeDocument/2006/relationships/webSettings" Target="webSettings.xml"/><Relationship Id="rId8" Type="http://schemas.openxmlformats.org/officeDocument/2006/relationships/footnotes" Target="footnotes.xml"/><Relationship Id="rId9" Type="http://schemas.openxmlformats.org/officeDocument/2006/relationships/endnotes" Target="endnotes.xml"/><Relationship Id="rId10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Hà Nội, 08.2018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835206B-BA2F-1740-8DF1-83613ABC38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317</TotalTime>
  <Pages>3</Pages>
  <Words>626</Words>
  <Characters>3574</Characters>
  <Application>Microsoft Macintosh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Hội Thảo Tâm Lý Học Đường Quốc Tế Lần Thứ VI</vt:lpstr>
    </vt:vector>
  </TitlesOfParts>
  <Company/>
  <LinksUpToDate>false</LinksUpToDate>
  <CharactersWithSpaces>4192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Hội Thảo Tâm Lý Học Đường Quốc Tế Lần Thứ VI</dc:title>
  <dc:subject/>
  <dc:creator>Macbook Air</dc:creator>
  <cp:keywords/>
  <dc:description/>
  <cp:lastModifiedBy>Macbook Air</cp:lastModifiedBy>
  <cp:revision>11</cp:revision>
  <dcterms:created xsi:type="dcterms:W3CDTF">2018-06-22T10:25:00Z</dcterms:created>
  <dcterms:modified xsi:type="dcterms:W3CDTF">2018-07-23T09:54:00Z</dcterms:modified>
</cp:coreProperties>
</file>